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D5" w:rsidRDefault="0001309F" w:rsidP="0001309F">
      <w:pPr>
        <w:jc w:val="right"/>
        <w:rPr>
          <w:rFonts w:hint="cs"/>
          <w:rtl/>
          <w:lang w:bidi="fa-IR"/>
        </w:rPr>
      </w:pPr>
      <w:r>
        <w:rPr>
          <w:rFonts w:hint="cs"/>
          <w:rtl/>
          <w:lang w:bidi="fa-IR"/>
        </w:rPr>
        <w:t>کارگاه آموزشی اهدای خون ویژه بانوان در تاریخ 6/5/98 از ساعت 30/8 لغایت 12 در سالن شهید مردانی استانداری</w:t>
      </w:r>
      <w:bookmarkStart w:id="0" w:name="_GoBack"/>
      <w:bookmarkEnd w:id="0"/>
    </w:p>
    <w:sectPr w:rsidR="001C3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09F"/>
    <w:rsid w:val="0001309F"/>
    <w:rsid w:val="001C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amozesh</cp:lastModifiedBy>
  <cp:revision>1</cp:revision>
  <dcterms:created xsi:type="dcterms:W3CDTF">2019-07-23T06:33:00Z</dcterms:created>
  <dcterms:modified xsi:type="dcterms:W3CDTF">2019-07-23T06:35:00Z</dcterms:modified>
</cp:coreProperties>
</file>